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7360FCC" w:rsidP="47360FCC" w:rsidRDefault="47360FCC" w14:paraId="22BD9675" w14:textId="2D504166">
      <w:pPr>
        <w:pStyle w:val="Normal"/>
        <w:ind w:left="0"/>
        <w:rPr>
          <w:b w:val="1"/>
          <w:bCs w:val="1"/>
        </w:rPr>
      </w:pPr>
      <w:r w:rsidRPr="47360FCC" w:rsidR="47360FCC">
        <w:rPr>
          <w:b w:val="1"/>
          <w:bCs w:val="1"/>
        </w:rPr>
        <w:t>NBS TOOL LIST</w:t>
      </w:r>
    </w:p>
    <w:p w:rsidR="0AE8C0F8" w:rsidP="0AE8C0F8" w:rsidRDefault="0AE8C0F8" w14:paraId="527F08AF" w14:textId="1A1B622E">
      <w:pPr>
        <w:pStyle w:val="ListParagraph"/>
        <w:numPr>
          <w:ilvl w:val="0"/>
          <w:numId w:val="1"/>
        </w:numPr>
        <w:rPr/>
      </w:pPr>
      <w:r w:rsidR="47360FCC">
        <w:rPr/>
        <w:t>US EPA Green Infrastructure Flexible Model (</w:t>
      </w:r>
      <w:proofErr w:type="spellStart"/>
      <w:r w:rsidR="47360FCC">
        <w:rPr/>
        <w:t>GIFMod</w:t>
      </w:r>
      <w:proofErr w:type="spellEnd"/>
      <w:r w:rsidR="47360FCC">
        <w:rPr/>
        <w:t xml:space="preserve">): </w:t>
      </w:r>
      <w:hyperlink r:id="R6caa25976bc9434a">
        <w:r w:rsidRPr="47360FCC" w:rsidR="47360FCC">
          <w:rPr>
            <w:rStyle w:val="Hyperlink"/>
          </w:rPr>
          <w:t>https://sustainable-infrastructure-tools.org/tools/green-infrastructure-flexible-model-gifmod/</w:t>
        </w:r>
      </w:hyperlink>
    </w:p>
    <w:p w:rsidR="0AE8C0F8" w:rsidP="0AE8C0F8" w:rsidRDefault="0AE8C0F8" w14:paraId="0F92356E" w14:textId="6C99456B">
      <w:pPr>
        <w:pStyle w:val="ListParagraph"/>
        <w:numPr>
          <w:ilvl w:val="0"/>
          <w:numId w:val="1"/>
        </w:numPr>
        <w:rPr/>
      </w:pPr>
      <w:r w:rsidR="47360FCC">
        <w:rPr/>
        <w:t>Stanford University Integrated Valuation of Ecosystem Services and Tradeoffs (</w:t>
      </w:r>
      <w:r w:rsidR="47360FCC">
        <w:rPr/>
        <w:t>InVEST</w:t>
      </w:r>
      <w:r w:rsidR="47360FCC">
        <w:rPr/>
        <w:t xml:space="preserve">) : </w:t>
      </w:r>
      <w:hyperlink r:id="R49a33c9624794548">
        <w:r w:rsidRPr="47360FCC" w:rsidR="47360FCC">
          <w:rPr>
            <w:rStyle w:val="Hyperlink"/>
          </w:rPr>
          <w:t>https://sustainable-infrastructure-tools.org/tools/integrated-valuation-of-ecosystem-services-and-tradeoffs-invest/</w:t>
        </w:r>
      </w:hyperlink>
    </w:p>
    <w:p w:rsidR="0AE8C0F8" w:rsidP="0AE8C0F8" w:rsidRDefault="0AE8C0F8" w14:paraId="66DB541E" w14:textId="0CE5BA38">
      <w:pPr>
        <w:pStyle w:val="ListParagraph"/>
        <w:numPr>
          <w:ilvl w:val="0"/>
          <w:numId w:val="1"/>
        </w:numPr>
        <w:rPr/>
      </w:pPr>
      <w:r w:rsidR="47360FCC">
        <w:rPr/>
        <w:t xml:space="preserve">US EPA Storm Water Management Model (SWMM): </w:t>
      </w:r>
      <w:hyperlink r:id="R9a6ddc95bbbf44db">
        <w:r w:rsidRPr="47360FCC" w:rsidR="47360FCC">
          <w:rPr>
            <w:rStyle w:val="Hyperlink"/>
          </w:rPr>
          <w:t>https://sustainable-infrastructure-tools.org/tools/storm-water-management-model-swmm/</w:t>
        </w:r>
      </w:hyperlink>
    </w:p>
    <w:p w:rsidR="0AE8C0F8" w:rsidP="0AE8C0F8" w:rsidRDefault="0AE8C0F8" w14:paraId="6C5B4A30" w14:textId="45CDD47C">
      <w:pPr>
        <w:pStyle w:val="ListParagraph"/>
        <w:numPr>
          <w:ilvl w:val="0"/>
          <w:numId w:val="1"/>
        </w:numPr>
        <w:rPr/>
      </w:pPr>
      <w:r w:rsidR="47360FCC">
        <w:rPr/>
        <w:t xml:space="preserve">EU Horizon 2020 Nature4Cities Nature Based Solutions Explorer: </w:t>
      </w:r>
      <w:hyperlink r:id="Rcc6c51a63ef9410e">
        <w:r w:rsidRPr="47360FCC" w:rsidR="47360FCC">
          <w:rPr>
            <w:rStyle w:val="Hyperlink"/>
          </w:rPr>
          <w:t>https://nbs-explorer.nature4cities-platform.eu/</w:t>
        </w:r>
      </w:hyperlink>
    </w:p>
    <w:p w:rsidR="0AE8C0F8" w:rsidP="0AE8C0F8" w:rsidRDefault="0AE8C0F8" w14:paraId="665644C0" w14:textId="466A86F2">
      <w:pPr>
        <w:pStyle w:val="ListParagraph"/>
        <w:numPr>
          <w:ilvl w:val="0"/>
          <w:numId w:val="1"/>
        </w:numPr>
        <w:rPr/>
      </w:pPr>
      <w:r w:rsidR="47360FCC">
        <w:rPr/>
        <w:t xml:space="preserve">Nature Based Solutions Initiative NBS Evidence Platform Tool: </w:t>
      </w:r>
      <w:hyperlink r:id="R7a4324d2db1249bc">
        <w:r w:rsidRPr="47360FCC" w:rsidR="47360FCC">
          <w:rPr>
            <w:rStyle w:val="Hyperlink"/>
          </w:rPr>
          <w:t>https://www.naturebasedsolutionsevidence.info/</w:t>
        </w:r>
      </w:hyperlink>
    </w:p>
    <w:p w:rsidR="0AE8C0F8" w:rsidP="0AE8C0F8" w:rsidRDefault="0AE8C0F8" w14:paraId="14306BAB" w14:textId="1C3DD4DE">
      <w:pPr>
        <w:pStyle w:val="ListParagraph"/>
        <w:numPr>
          <w:ilvl w:val="0"/>
          <w:numId w:val="1"/>
        </w:numPr>
        <w:rPr/>
      </w:pPr>
      <w:r w:rsidR="47360FCC">
        <w:rPr/>
        <w:t>Ecometrics</w:t>
      </w:r>
      <w:r w:rsidR="47360FCC">
        <w:rPr/>
        <w:t xml:space="preserve">: </w:t>
      </w:r>
      <w:hyperlink r:id="R5ec8211296f64445">
        <w:r w:rsidRPr="47360FCC" w:rsidR="47360FCC">
          <w:rPr>
            <w:rStyle w:val="Hyperlink"/>
          </w:rPr>
          <w:t>https://www.ecometricsllc.com/</w:t>
        </w:r>
      </w:hyperlink>
    </w:p>
    <w:p w:rsidR="0AE8C0F8" w:rsidP="0AE8C0F8" w:rsidRDefault="0AE8C0F8" w14:paraId="616A9C60" w14:textId="61D373A8">
      <w:pPr>
        <w:pStyle w:val="ListParagraph"/>
        <w:numPr>
          <w:ilvl w:val="0"/>
          <w:numId w:val="1"/>
        </w:numPr>
        <w:rPr/>
      </w:pPr>
      <w:r w:rsidR="47360FCC">
        <w:rPr/>
        <w:t xml:space="preserve">IISD Sustainable Asset Valuation: </w:t>
      </w:r>
      <w:hyperlink r:id="R2295f6e0f1ce44a2">
        <w:r w:rsidRPr="47360FCC" w:rsidR="47360FCC">
          <w:rPr>
            <w:rStyle w:val="Hyperlink"/>
          </w:rPr>
          <w:t>https://www.iisd.org/savi/</w:t>
        </w:r>
      </w:hyperlink>
    </w:p>
    <w:p w:rsidR="0AE8C0F8" w:rsidP="0AE8C0F8" w:rsidRDefault="0AE8C0F8" w14:paraId="7FD2D5CD" w14:textId="1C838916">
      <w:pPr>
        <w:pStyle w:val="ListParagraph"/>
        <w:numPr>
          <w:ilvl w:val="0"/>
          <w:numId w:val="1"/>
        </w:numPr>
        <w:rPr/>
      </w:pPr>
      <w:r w:rsidR="47360FCC">
        <w:rPr/>
        <w:t xml:space="preserve">EU Horizon 2020 Nature4Cities </w:t>
      </w:r>
      <w:r w:rsidR="47360FCC">
        <w:rPr/>
        <w:t>EQoL</w:t>
      </w:r>
      <w:r w:rsidR="47360FCC">
        <w:rPr/>
        <w:t xml:space="preserve"> scale: </w:t>
      </w:r>
      <w:hyperlink r:id="Re9dfccdfcbdf4fab">
        <w:r w:rsidRPr="47360FCC" w:rsidR="47360FCC">
          <w:rPr>
            <w:rStyle w:val="Hyperlink"/>
          </w:rPr>
          <w:t>https://www.nature4cities.eu/post/eqol-scale-operational-tool-to-assess-nbs-benefits-on-quality-of-life</w:t>
        </w:r>
      </w:hyperlink>
    </w:p>
    <w:p w:rsidR="0AE8C0F8" w:rsidP="47360FCC" w:rsidRDefault="0AE8C0F8" w14:paraId="1A5B7B82" w14:textId="2F3BCF1E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9dea2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EB30DF"/>
    <w:rsid w:val="0AE8C0F8"/>
    <w:rsid w:val="3EEB30DF"/>
    <w:rsid w:val="4736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B30DF"/>
  <w15:chartTrackingRefBased/>
  <w15:docId w15:val="{7528F93B-DFF8-4E3E-9050-6CD67E3518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422f500df3f468e" /><Relationship Type="http://schemas.openxmlformats.org/officeDocument/2006/relationships/hyperlink" Target="https://sustainable-infrastructure-tools.org/tools/green-infrastructure-flexible-model-gifmod/" TargetMode="External" Id="R6caa25976bc9434a" /><Relationship Type="http://schemas.openxmlformats.org/officeDocument/2006/relationships/hyperlink" Target="https://sustainable-infrastructure-tools.org/tools/integrated-valuation-of-ecosystem-services-and-tradeoffs-invest/" TargetMode="External" Id="R49a33c9624794548" /><Relationship Type="http://schemas.openxmlformats.org/officeDocument/2006/relationships/hyperlink" Target="https://sustainable-infrastructure-tools.org/tools/storm-water-management-model-swmm/" TargetMode="External" Id="R9a6ddc95bbbf44db" /><Relationship Type="http://schemas.openxmlformats.org/officeDocument/2006/relationships/hyperlink" Target="https://nbs-explorer.nature4cities-platform.eu/" TargetMode="External" Id="Rcc6c51a63ef9410e" /><Relationship Type="http://schemas.openxmlformats.org/officeDocument/2006/relationships/hyperlink" Target="https://www.naturebasedsolutionsevidence.info/" TargetMode="External" Id="R7a4324d2db1249bc" /><Relationship Type="http://schemas.openxmlformats.org/officeDocument/2006/relationships/hyperlink" Target="https://www.ecometricsllc.com/" TargetMode="External" Id="R5ec8211296f64445" /><Relationship Type="http://schemas.openxmlformats.org/officeDocument/2006/relationships/hyperlink" Target="https://www.iisd.org/savi/" TargetMode="External" Id="R2295f6e0f1ce44a2" /><Relationship Type="http://schemas.openxmlformats.org/officeDocument/2006/relationships/hyperlink" Target="https://www.nature4cities.eu/post/eqol-scale-operational-tool-to-assess-nbs-benefits-on-quality-of-life" TargetMode="External" Id="Re9dfccdfcbdf4f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2024-01-27T18:48:02.3479723Z</dcterms:created>
  <dcterms:modified xsi:type="dcterms:W3CDTF">2024-01-27T18:54:03.2720438Z</dcterms:modified>
  <dc:creator>Deborah Carlin</dc:creator>
  <lastModifiedBy>Deborah Carlin</lastModifiedBy>
</coreProperties>
</file>